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371600" cy="1371600"/>
            <wp:docPr id="1" name="Picture 1"/>
            <wp:cNvGraphicFramePr>
              <a:graphicFrameLocks noChangeAspect="1"/>
            </wp:cNvGraphicFramePr>
            <a:graphic>
              <a:graphicData uri="http://schemas.openxmlformats.org/drawingml/2006/picture">
                <pic:pic>
                  <pic:nvPicPr>
                    <pic:cNvPr id="0" name="logoantiguo.png"/>
                    <pic:cNvPicPr/>
                  </pic:nvPicPr>
                  <pic:blipFill>
                    <a:blip r:embed="rId9"/>
                    <a:stretch>
                      <a:fillRect/>
                    </a:stretch>
                  </pic:blipFill>
                  <pic:spPr>
                    <a:xfrm>
                      <a:off x="0" y="0"/>
                      <a:ext cx="1371600" cy="1371600"/>
                    </a:xfrm>
                    <a:prstGeom prst="rect"/>
                  </pic:spPr>
                </pic:pic>
              </a:graphicData>
            </a:graphic>
          </wp:inline>
        </w:drawing>
      </w:r>
    </w:p>
    <w:p>
      <w:r>
        <w:rPr>
          <w:b/>
        </w:rPr>
        <w:t>JLWEBMASTER</w:t>
        <w:br/>
        <w:t>NIT: 88212867-9</w:t>
      </w:r>
    </w:p>
    <w:p/>
    <w:p>
      <w:r>
        <w:t>Fecha: 17 de abril de 2025</w:t>
      </w:r>
    </w:p>
    <w:p/>
    <w:p>
      <w:r>
        <w:t>A quien corresponda:</w:t>
        <w:br/>
        <w:br/>
      </w:r>
      <w:r>
        <w:t>Por medio de la presente, la empresa JLWEBMASTER certifica que el señor JUAN DAVID CALVO REYES, identificado con cédula de ciudadanía No. 10979037674, labora con nuestra organización desde el 20 de enero de 2020 hasta la fecha, desempeñándose en el cargo de PROGRAMADOR DE SOFTWARE.</w:t>
        <w:br/>
        <w:br/>
      </w:r>
      <w:r>
        <w:t>Durante su tiempo de servicio, ha demostrado ser un profesional responsable, comprometido y con excelentes capacidades técnicas, por lo cual es ampliamente recomendado.</w:t>
        <w:br/>
        <w:br/>
      </w:r>
      <w:r>
        <w:t>Se expide la presente a solicitud del interesado.</w:t>
        <w:br/>
        <w:br/>
      </w:r>
      <w:r>
        <w:t>Atentamente,</w:t>
        <w:br/>
        <w:br/>
      </w:r>
    </w:p>
    <w:p>
      <w:r>
        <w:drawing>
          <wp:inline xmlns:a="http://schemas.openxmlformats.org/drawingml/2006/main" xmlns:pic="http://schemas.openxmlformats.org/drawingml/2006/picture">
            <wp:extent cx="1828800" cy="1028700"/>
            <wp:docPr id="2" name="Picture 2"/>
            <wp:cNvGraphicFramePr>
              <a:graphicFrameLocks noChangeAspect="1"/>
            </wp:cNvGraphicFramePr>
            <a:graphic>
              <a:graphicData uri="http://schemas.openxmlformats.org/drawingml/2006/picture">
                <pic:pic>
                  <pic:nvPicPr>
                    <pic:cNvPr id="0" name="WhatsApp Image 2026-03-23 at 06.33.19.jpeg"/>
                    <pic:cNvPicPr/>
                  </pic:nvPicPr>
                  <pic:blipFill>
                    <a:blip r:embed="rId10"/>
                    <a:stretch>
                      <a:fillRect/>
                    </a:stretch>
                  </pic:blipFill>
                  <pic:spPr>
                    <a:xfrm>
                      <a:off x="0" y="0"/>
                      <a:ext cx="1828800" cy="1028700"/>
                    </a:xfrm>
                    <a:prstGeom prst="rect"/>
                  </pic:spPr>
                </pic:pic>
              </a:graphicData>
            </a:graphic>
          </wp:inline>
        </w:drawing>
      </w:r>
    </w:p>
    <w:p>
      <w:r>
        <w:t>LUIS ERNESTO GUATE JAIMES</w:t>
      </w:r>
    </w:p>
    <w:p>
      <w:r>
        <w:t>Gerente</w:t>
      </w:r>
    </w:p>
    <w:p>
      <w:r>
        <w:t>C.C: 8821286</w:t>
      </w:r>
    </w:p>
    <w:p>
      <w:r>
        <w:t>Celular: 3025903931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